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AB" w:rsidRPr="00A55D7C" w:rsidRDefault="00664FAB" w:rsidP="00664F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B57E33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664FAB" w:rsidRPr="00E05F54" w:rsidRDefault="00664FAB" w:rsidP="00664F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664FAB" w:rsidRPr="00E05F54" w:rsidRDefault="00664FAB" w:rsidP="00664F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664FAB" w:rsidRPr="00E05F54" w:rsidRDefault="00664FAB" w:rsidP="00664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4FAB" w:rsidRPr="00E05F54" w:rsidRDefault="00664FAB" w:rsidP="00664FA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17A"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июня 2018 года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E4117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.00</w:t>
      </w:r>
    </w:p>
    <w:p w:rsidR="00664FAB" w:rsidRDefault="00664FAB" w:rsidP="00664F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664FAB" w:rsidRPr="00232AC1" w:rsidRDefault="00664FAB" w:rsidP="00664F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664FAB" w:rsidRPr="00E05F54" w:rsidRDefault="00664FAB" w:rsidP="00664FA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664FAB" w:rsidRDefault="00664FAB" w:rsidP="00664FA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64FAB" w:rsidRPr="00664FAB" w:rsidRDefault="00664FAB" w:rsidP="00664FA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4FAB">
        <w:rPr>
          <w:rFonts w:ascii="Times New Roman" w:eastAsia="Times New Roman" w:hAnsi="Times New Roman" w:cs="Times New Roman"/>
          <w:b/>
          <w:sz w:val="28"/>
          <w:szCs w:val="28"/>
        </w:rPr>
        <w:t>Заместитель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Заместитель </w:t>
      </w:r>
      <w:r w:rsidRPr="00E05F54">
        <w:rPr>
          <w:rFonts w:ascii="Times New Roman" w:eastAsia="Calibri" w:hAnsi="Times New Roman" w:cs="Times New Roman"/>
          <w:sz w:val="28"/>
          <w:szCs w:val="28"/>
        </w:rPr>
        <w:t>Генеральн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E05F54">
        <w:rPr>
          <w:rFonts w:ascii="Times New Roman" w:eastAsia="Calibri" w:hAnsi="Times New Roman" w:cs="Times New Roman"/>
          <w:sz w:val="28"/>
          <w:szCs w:val="28"/>
        </w:rPr>
        <w:t xml:space="preserve"> директор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E05F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Искакова А.К.</w:t>
      </w:r>
    </w:p>
    <w:p w:rsidR="00664FAB" w:rsidRDefault="00664FAB" w:rsidP="00664FA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Жалдыбаева С.С., Иманова Ж.А.,  Елисинова Н.М.,Койков В.В., Шорина А.Б., Давлетбаева А.К.</w:t>
      </w:r>
    </w:p>
    <w:p w:rsidR="00664FAB" w:rsidRDefault="00664FAB" w:rsidP="00664FA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64FAB">
        <w:rPr>
          <w:rFonts w:ascii="Times New Roman" w:hAnsi="Times New Roman" w:cs="Times New Roman"/>
          <w:sz w:val="28"/>
          <w:szCs w:val="28"/>
          <w:lang w:val="kk-KZ"/>
        </w:rPr>
        <w:t>Айыпханова А.Т.</w:t>
      </w:r>
      <w:r w:rsidR="00FC204B">
        <w:rPr>
          <w:rFonts w:ascii="Times New Roman" w:hAnsi="Times New Roman" w:cs="Times New Roman"/>
          <w:sz w:val="28"/>
          <w:szCs w:val="28"/>
          <w:lang w:val="kk-KZ"/>
        </w:rPr>
        <w:t xml:space="preserve"> – в командировке</w:t>
      </w:r>
      <w:r w:rsidRPr="00664FAB">
        <w:rPr>
          <w:rFonts w:ascii="Times New Roman" w:hAnsi="Times New Roman" w:cs="Times New Roman"/>
          <w:sz w:val="28"/>
          <w:szCs w:val="28"/>
          <w:lang w:val="kk-KZ"/>
        </w:rPr>
        <w:t>, Каупбаева</w:t>
      </w:r>
      <w:r w:rsidRPr="00E05F54">
        <w:rPr>
          <w:rFonts w:ascii="Times New Roman" w:hAnsi="Times New Roman" w:cs="Times New Roman"/>
          <w:sz w:val="28"/>
          <w:szCs w:val="28"/>
          <w:lang w:val="kk-KZ"/>
        </w:rPr>
        <w:t xml:space="preserve"> Б.Т.</w:t>
      </w:r>
      <w:r w:rsidR="00FC204B">
        <w:rPr>
          <w:rFonts w:ascii="Times New Roman" w:hAnsi="Times New Roman" w:cs="Times New Roman"/>
          <w:sz w:val="28"/>
          <w:szCs w:val="28"/>
          <w:lang w:val="kk-KZ"/>
        </w:rPr>
        <w:t xml:space="preserve"> – в командировке</w:t>
      </w:r>
      <w:r>
        <w:rPr>
          <w:rFonts w:ascii="Times New Roman" w:hAnsi="Times New Roman" w:cs="Times New Roman"/>
          <w:sz w:val="28"/>
          <w:szCs w:val="28"/>
          <w:lang w:val="kk-KZ"/>
        </w:rPr>
        <w:t>, Идрисова С.С., Джусипов Б.А., Табаров А.Б., Жусупова Г.Ж., Темекова З.М</w:t>
      </w:r>
      <w:r w:rsidR="00FC204B">
        <w:rPr>
          <w:rFonts w:ascii="Times New Roman" w:hAnsi="Times New Roman" w:cs="Times New Roman"/>
          <w:sz w:val="28"/>
          <w:szCs w:val="28"/>
          <w:lang w:val="kk-KZ"/>
        </w:rPr>
        <w:t xml:space="preserve"> – в командировке, Нургалиева Ж.Т.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4FAB" w:rsidRPr="00E05F54" w:rsidRDefault="00664FAB" w:rsidP="00664FA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64FAB" w:rsidRPr="00E05F54" w:rsidRDefault="00664FAB" w:rsidP="00664F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64FAB" w:rsidRPr="00184DCF" w:rsidRDefault="00664FAB" w:rsidP="00FC204B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методической рекомендации «</w:t>
      </w:r>
      <w:r w:rsidRPr="00E117FC">
        <w:rPr>
          <w:sz w:val="28"/>
          <w:szCs w:val="28"/>
        </w:rPr>
        <w:t>Анализ критических случаев в акушерской практике на уровне стационара</w:t>
      </w:r>
      <w:r>
        <w:rPr>
          <w:sz w:val="28"/>
          <w:szCs w:val="28"/>
        </w:rPr>
        <w:t>».</w:t>
      </w:r>
    </w:p>
    <w:p w:rsidR="00664FAB" w:rsidRDefault="00664FAB" w:rsidP="00FC204B">
      <w:pPr>
        <w:pStyle w:val="a3"/>
        <w:ind w:left="0" w:firstLine="720"/>
        <w:jc w:val="both"/>
        <w:rPr>
          <w:i/>
          <w:sz w:val="28"/>
          <w:szCs w:val="28"/>
        </w:rPr>
      </w:pPr>
      <w:r w:rsidRPr="00232AC1">
        <w:rPr>
          <w:i/>
          <w:sz w:val="28"/>
          <w:szCs w:val="28"/>
        </w:rPr>
        <w:t>Докладчик</w:t>
      </w:r>
      <w:r>
        <w:rPr>
          <w:i/>
          <w:sz w:val="28"/>
          <w:szCs w:val="28"/>
        </w:rPr>
        <w:t xml:space="preserve">: </w:t>
      </w:r>
      <w:r w:rsidRPr="00232AC1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</w:t>
      </w:r>
      <w:r w:rsidR="00FC204B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аева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Гаури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Билахановна</w:t>
      </w:r>
      <w:proofErr w:type="spellEnd"/>
      <w:r>
        <w:rPr>
          <w:i/>
          <w:sz w:val="28"/>
          <w:szCs w:val="28"/>
        </w:rPr>
        <w:t xml:space="preserve"> – д.м.н. профессор, руководитель отдела акушерства и гинекологии</w:t>
      </w:r>
      <w:r w:rsidR="00FC204B">
        <w:rPr>
          <w:i/>
          <w:sz w:val="28"/>
          <w:szCs w:val="28"/>
        </w:rPr>
        <w:t xml:space="preserve"> Филиала</w:t>
      </w:r>
      <w:r>
        <w:rPr>
          <w:i/>
          <w:sz w:val="28"/>
          <w:szCs w:val="28"/>
        </w:rPr>
        <w:t xml:space="preserve"> КФ </w:t>
      </w:r>
      <w:r>
        <w:rPr>
          <w:i/>
          <w:sz w:val="28"/>
          <w:szCs w:val="28"/>
          <w:lang w:val="en-US"/>
        </w:rPr>
        <w:t>UMC</w:t>
      </w:r>
      <w:r>
        <w:rPr>
          <w:i/>
          <w:sz w:val="28"/>
          <w:szCs w:val="28"/>
        </w:rPr>
        <w:t xml:space="preserve"> «Национальный научный центр материнства и детства».</w:t>
      </w:r>
      <w:r w:rsidRPr="00664FAB">
        <w:rPr>
          <w:i/>
          <w:sz w:val="28"/>
          <w:szCs w:val="28"/>
        </w:rPr>
        <w:t xml:space="preserve"> </w:t>
      </w:r>
    </w:p>
    <w:p w:rsidR="00664FAB" w:rsidRPr="00664FAB" w:rsidRDefault="00FC204B" w:rsidP="00FC204B">
      <w:pPr>
        <w:pStyle w:val="a3"/>
        <w:ind w:left="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Сод</w:t>
      </w:r>
      <w:r w:rsidR="00664FAB" w:rsidRPr="00995393">
        <w:rPr>
          <w:i/>
          <w:sz w:val="28"/>
          <w:szCs w:val="28"/>
        </w:rPr>
        <w:t>окладчик:</w:t>
      </w:r>
      <w:r w:rsidR="00664FAB">
        <w:rPr>
          <w:i/>
          <w:sz w:val="28"/>
          <w:szCs w:val="28"/>
        </w:rPr>
        <w:t xml:space="preserve"> </w:t>
      </w:r>
      <w:proofErr w:type="spellStart"/>
      <w:r w:rsidR="00664FAB">
        <w:rPr>
          <w:i/>
          <w:sz w:val="28"/>
          <w:szCs w:val="28"/>
        </w:rPr>
        <w:t>Малгаздаров</w:t>
      </w:r>
      <w:proofErr w:type="spellEnd"/>
      <w:r w:rsidR="00664FAB">
        <w:rPr>
          <w:i/>
          <w:sz w:val="28"/>
          <w:szCs w:val="28"/>
        </w:rPr>
        <w:t xml:space="preserve"> </w:t>
      </w:r>
      <w:proofErr w:type="spellStart"/>
      <w:r w:rsidR="00664FAB">
        <w:rPr>
          <w:i/>
          <w:sz w:val="28"/>
          <w:szCs w:val="28"/>
        </w:rPr>
        <w:t>Гибрат</w:t>
      </w:r>
      <w:proofErr w:type="spellEnd"/>
      <w:r w:rsidR="00B57E33">
        <w:rPr>
          <w:i/>
          <w:sz w:val="28"/>
          <w:szCs w:val="28"/>
        </w:rPr>
        <w:t xml:space="preserve"> </w:t>
      </w:r>
      <w:proofErr w:type="spellStart"/>
      <w:r w:rsidR="00B57E33">
        <w:rPr>
          <w:i/>
          <w:sz w:val="28"/>
          <w:szCs w:val="28"/>
        </w:rPr>
        <w:t>Тлеукенович</w:t>
      </w:r>
      <w:proofErr w:type="spellEnd"/>
      <w:r w:rsidR="00B57E33">
        <w:rPr>
          <w:i/>
          <w:sz w:val="28"/>
          <w:szCs w:val="28"/>
        </w:rPr>
        <w:t xml:space="preserve"> </w:t>
      </w:r>
      <w:r w:rsidR="00664FAB">
        <w:rPr>
          <w:i/>
          <w:sz w:val="28"/>
          <w:szCs w:val="28"/>
        </w:rPr>
        <w:t xml:space="preserve"> – врач  акушер – гинеколог,</w:t>
      </w:r>
      <w:r>
        <w:rPr>
          <w:i/>
          <w:sz w:val="28"/>
          <w:szCs w:val="28"/>
        </w:rPr>
        <w:t xml:space="preserve"> Филиала</w:t>
      </w:r>
      <w:r w:rsidR="00664FAB">
        <w:rPr>
          <w:i/>
          <w:sz w:val="28"/>
          <w:szCs w:val="28"/>
        </w:rPr>
        <w:t xml:space="preserve"> КФ</w:t>
      </w:r>
      <w:r w:rsidR="00B57E33">
        <w:rPr>
          <w:i/>
          <w:sz w:val="28"/>
          <w:szCs w:val="28"/>
        </w:rPr>
        <w:t xml:space="preserve"> </w:t>
      </w:r>
      <w:r w:rsidR="00B57E33">
        <w:rPr>
          <w:i/>
          <w:sz w:val="28"/>
          <w:szCs w:val="28"/>
          <w:lang w:val="en-US"/>
        </w:rPr>
        <w:t>UMC</w:t>
      </w:r>
      <w:r w:rsidR="00B57E33">
        <w:rPr>
          <w:i/>
          <w:sz w:val="28"/>
          <w:szCs w:val="28"/>
        </w:rPr>
        <w:t xml:space="preserve"> «Национальный научный центр материнства и детства»</w:t>
      </w:r>
      <w:r>
        <w:rPr>
          <w:i/>
          <w:sz w:val="28"/>
          <w:szCs w:val="28"/>
        </w:rPr>
        <w:t>.</w:t>
      </w:r>
      <w:r w:rsidR="00664FAB">
        <w:rPr>
          <w:i/>
          <w:sz w:val="28"/>
          <w:szCs w:val="28"/>
        </w:rPr>
        <w:t xml:space="preserve">  </w:t>
      </w:r>
    </w:p>
    <w:p w:rsidR="00664FAB" w:rsidRDefault="00664FAB" w:rsidP="00FC204B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184DCF">
        <w:rPr>
          <w:sz w:val="28"/>
          <w:szCs w:val="28"/>
        </w:rPr>
        <w:t>Утверждение списка ключевых  медицинских и санаторно-курортных организаций Республики Казахстан, занимающихся медицинским туризмом.</w:t>
      </w:r>
    </w:p>
    <w:p w:rsidR="00FC204B" w:rsidRPr="00FC204B" w:rsidRDefault="00FC204B" w:rsidP="00FC204B">
      <w:pPr>
        <w:pStyle w:val="a3"/>
        <w:ind w:left="0" w:firstLine="720"/>
        <w:jc w:val="both"/>
        <w:rPr>
          <w:i/>
          <w:sz w:val="28"/>
          <w:szCs w:val="28"/>
          <w:lang w:val="en-US"/>
        </w:rPr>
      </w:pPr>
      <w:r w:rsidRPr="00FC204B">
        <w:rPr>
          <w:i/>
          <w:sz w:val="28"/>
          <w:szCs w:val="28"/>
          <w:lang w:val="en-US"/>
        </w:rPr>
        <w:t xml:space="preserve">Докладчик: </w:t>
      </w:r>
      <w:proofErr w:type="spellStart"/>
      <w:r w:rsidRPr="00FC204B">
        <w:rPr>
          <w:i/>
          <w:sz w:val="28"/>
          <w:szCs w:val="28"/>
          <w:lang w:val="en-US"/>
        </w:rPr>
        <w:t>Агибаева</w:t>
      </w:r>
      <w:proofErr w:type="spellEnd"/>
      <w:r w:rsidRPr="00FC204B">
        <w:rPr>
          <w:i/>
          <w:sz w:val="28"/>
          <w:szCs w:val="28"/>
          <w:lang w:val="en-US"/>
        </w:rPr>
        <w:t xml:space="preserve"> Дилара </w:t>
      </w:r>
      <w:proofErr w:type="spellStart"/>
      <w:r w:rsidRPr="00FC204B">
        <w:rPr>
          <w:i/>
          <w:sz w:val="28"/>
          <w:szCs w:val="28"/>
          <w:lang w:val="en-US"/>
        </w:rPr>
        <w:t>Сайлауовна</w:t>
      </w:r>
      <w:proofErr w:type="spellEnd"/>
      <w:r w:rsidRPr="00FC204B">
        <w:rPr>
          <w:i/>
          <w:sz w:val="28"/>
          <w:szCs w:val="28"/>
          <w:lang w:val="en-US"/>
        </w:rPr>
        <w:t xml:space="preserve"> – ведущий специалист </w:t>
      </w:r>
      <w:proofErr w:type="gramStart"/>
      <w:r w:rsidRPr="00FC204B">
        <w:rPr>
          <w:i/>
          <w:sz w:val="28"/>
          <w:szCs w:val="28"/>
          <w:lang w:val="en-US"/>
        </w:rPr>
        <w:t>отдела интеграции служб здравоохранения Центра совершенствования медицинской помощи</w:t>
      </w:r>
      <w:proofErr w:type="gramEnd"/>
      <w:r w:rsidRPr="00FC204B">
        <w:rPr>
          <w:i/>
          <w:sz w:val="28"/>
          <w:szCs w:val="28"/>
          <w:lang w:val="en-US"/>
        </w:rPr>
        <w:t>.</w:t>
      </w:r>
    </w:p>
    <w:p w:rsidR="00664FAB" w:rsidRPr="00E05F54" w:rsidRDefault="00664FAB" w:rsidP="00664FA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64FAB" w:rsidRDefault="00664FAB" w:rsidP="00664FA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5F54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E4117A" w:rsidRPr="00E4117A" w:rsidRDefault="00664FAB" w:rsidP="00B57E33">
      <w:pPr>
        <w:pStyle w:val="a3"/>
        <w:numPr>
          <w:ilvl w:val="0"/>
          <w:numId w:val="1"/>
        </w:numPr>
        <w:shd w:val="clear" w:color="auto" w:fill="FFFFFF"/>
        <w:ind w:left="0" w:firstLine="284"/>
        <w:jc w:val="both"/>
        <w:outlineLvl w:val="0"/>
        <w:rPr>
          <w:rFonts w:eastAsia="Calibri"/>
          <w:bCs/>
          <w:sz w:val="28"/>
          <w:szCs w:val="28"/>
        </w:rPr>
      </w:pPr>
      <w:r w:rsidRPr="00E05F54">
        <w:rPr>
          <w:sz w:val="28"/>
          <w:szCs w:val="28"/>
          <w:lang w:val="kk-KZ"/>
        </w:rPr>
        <w:t xml:space="preserve">Одобрить </w:t>
      </w:r>
      <w:r>
        <w:rPr>
          <w:sz w:val="28"/>
          <w:szCs w:val="28"/>
          <w:lang w:val="kk-KZ"/>
        </w:rPr>
        <w:t>с учетом доработки</w:t>
      </w:r>
      <w:r w:rsidR="00B57E33">
        <w:rPr>
          <w:sz w:val="28"/>
          <w:szCs w:val="28"/>
          <w:lang w:val="kk-KZ"/>
        </w:rPr>
        <w:t xml:space="preserve"> </w:t>
      </w:r>
      <w:r w:rsidR="00B57E33">
        <w:rPr>
          <w:sz w:val="28"/>
          <w:szCs w:val="28"/>
        </w:rPr>
        <w:t>методическую рекомендацию «</w:t>
      </w:r>
      <w:r w:rsidR="00B57E33" w:rsidRPr="00E117FC">
        <w:rPr>
          <w:sz w:val="28"/>
          <w:szCs w:val="28"/>
        </w:rPr>
        <w:t>Анализ критических случаев в акушерской практике на уровне стационара</w:t>
      </w:r>
      <w:r w:rsidR="00B57E33">
        <w:rPr>
          <w:sz w:val="28"/>
          <w:szCs w:val="28"/>
        </w:rPr>
        <w:t xml:space="preserve">» </w:t>
      </w:r>
      <w:r w:rsidR="00E4117A">
        <w:rPr>
          <w:sz w:val="28"/>
          <w:szCs w:val="28"/>
        </w:rPr>
        <w:t>в части:</w:t>
      </w:r>
    </w:p>
    <w:p w:rsidR="00664FAB" w:rsidRPr="00E4117A" w:rsidRDefault="00731D04" w:rsidP="00731D04">
      <w:pPr>
        <w:pStyle w:val="a3"/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426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E4117A">
        <w:rPr>
          <w:sz w:val="28"/>
          <w:szCs w:val="28"/>
        </w:rPr>
        <w:t xml:space="preserve">По тексту </w:t>
      </w:r>
      <w:r w:rsidR="00E4117A" w:rsidRPr="00E4117A">
        <w:rPr>
          <w:sz w:val="28"/>
          <w:szCs w:val="28"/>
        </w:rPr>
        <w:t>добавить ссылки на</w:t>
      </w:r>
      <w:r w:rsidR="00E4117A">
        <w:rPr>
          <w:sz w:val="28"/>
          <w:szCs w:val="28"/>
        </w:rPr>
        <w:t xml:space="preserve"> доказательную медицину, а именно, </w:t>
      </w:r>
      <w:r w:rsidR="00E4117A" w:rsidRPr="00E4117A">
        <w:rPr>
          <w:sz w:val="28"/>
          <w:szCs w:val="28"/>
        </w:rPr>
        <w:t>стандарты, нормативные и регламентирующие акты, а также на отдельные разделы и подразделы данной методической рекоменда</w:t>
      </w:r>
      <w:r w:rsidR="00E4117A">
        <w:rPr>
          <w:sz w:val="28"/>
          <w:szCs w:val="28"/>
        </w:rPr>
        <w:t>ции;</w:t>
      </w:r>
    </w:p>
    <w:p w:rsidR="00E4117A" w:rsidRPr="00731D04" w:rsidRDefault="00731D04" w:rsidP="00731D04">
      <w:pPr>
        <w:pStyle w:val="a3"/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360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r w:rsidR="00E4117A" w:rsidRPr="00731D04">
        <w:rPr>
          <w:rFonts w:eastAsia="Calibri"/>
          <w:bCs/>
          <w:sz w:val="28"/>
          <w:szCs w:val="28"/>
        </w:rPr>
        <w:t xml:space="preserve">В разделе «Заключение» более подробно раскрыть </w:t>
      </w:r>
      <w:r w:rsidR="00E4117A" w:rsidRPr="00731D04">
        <w:rPr>
          <w:sz w:val="28"/>
          <w:szCs w:val="28"/>
        </w:rPr>
        <w:t>выводы и оценку эффективности внедрения данной методической рекомендации.</w:t>
      </w:r>
    </w:p>
    <w:p w:rsidR="00731D04" w:rsidRDefault="00731D04" w:rsidP="00731D04">
      <w:pPr>
        <w:pStyle w:val="a3"/>
        <w:shd w:val="clear" w:color="auto" w:fill="FFFFFF"/>
        <w:ind w:left="0" w:firstLine="360"/>
        <w:jc w:val="both"/>
        <w:outlineLvl w:val="0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Членами Экспертного совета было рекомендовано для лучшей наглядности методической рекомендации добавить иллюстрации (</w:t>
      </w:r>
      <w:r>
        <w:rPr>
          <w:sz w:val="28"/>
          <w:szCs w:val="28"/>
        </w:rPr>
        <w:t>схемы,</w:t>
      </w:r>
      <w:r w:rsidRPr="00731D04">
        <w:rPr>
          <w:sz w:val="28"/>
          <w:szCs w:val="28"/>
        </w:rPr>
        <w:t xml:space="preserve"> </w:t>
      </w:r>
      <w:r>
        <w:rPr>
          <w:sz w:val="28"/>
          <w:szCs w:val="28"/>
        </w:rPr>
        <w:t>диаграммы).</w:t>
      </w:r>
    </w:p>
    <w:p w:rsidR="00731D04" w:rsidRPr="00FC204B" w:rsidRDefault="00731D04" w:rsidP="00FC204B">
      <w:pPr>
        <w:pStyle w:val="a3"/>
        <w:numPr>
          <w:ilvl w:val="0"/>
          <w:numId w:val="4"/>
        </w:numPr>
        <w:shd w:val="clear" w:color="auto" w:fill="FFFFFF"/>
        <w:ind w:left="0" w:firstLine="284"/>
        <w:jc w:val="both"/>
        <w:outlineLvl w:val="0"/>
        <w:rPr>
          <w:rFonts w:eastAsia="Calibri"/>
          <w:bCs/>
          <w:sz w:val="28"/>
          <w:szCs w:val="28"/>
        </w:rPr>
      </w:pPr>
      <w:r w:rsidRPr="00FC204B">
        <w:rPr>
          <w:sz w:val="28"/>
          <w:szCs w:val="28"/>
        </w:rPr>
        <w:t>Утвердить</w:t>
      </w:r>
      <w:r w:rsidR="00FC204B" w:rsidRPr="00FC204B">
        <w:rPr>
          <w:sz w:val="28"/>
          <w:szCs w:val="28"/>
        </w:rPr>
        <w:t xml:space="preserve"> с учетом доработки</w:t>
      </w:r>
      <w:r w:rsidRPr="00FC204B">
        <w:rPr>
          <w:sz w:val="28"/>
          <w:szCs w:val="28"/>
        </w:rPr>
        <w:t xml:space="preserve"> список ключевых  медицинских и санаторно-курортных организаций Республики Казахстан, занимающихся медицинским туризмом</w:t>
      </w:r>
      <w:r w:rsidR="00FC204B" w:rsidRPr="00FC204B">
        <w:rPr>
          <w:sz w:val="28"/>
          <w:szCs w:val="28"/>
        </w:rPr>
        <w:t xml:space="preserve"> в части указания юридических форм собственности медицинских организация.</w:t>
      </w:r>
    </w:p>
    <w:p w:rsidR="00731D04" w:rsidRPr="00E4117A" w:rsidRDefault="00731D04" w:rsidP="00731D04">
      <w:pPr>
        <w:pStyle w:val="a3"/>
        <w:shd w:val="clear" w:color="auto" w:fill="FFFFFF"/>
        <w:ind w:left="360"/>
        <w:jc w:val="both"/>
        <w:outlineLvl w:val="0"/>
        <w:rPr>
          <w:rFonts w:eastAsia="Calibri"/>
          <w:bCs/>
          <w:sz w:val="28"/>
          <w:szCs w:val="28"/>
        </w:rPr>
      </w:pPr>
    </w:p>
    <w:p w:rsidR="00664FAB" w:rsidRPr="007B4B66" w:rsidRDefault="00E4117A" w:rsidP="00664FAB">
      <w:pPr>
        <w:pStyle w:val="a3"/>
        <w:tabs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Председателя</w:t>
      </w:r>
      <w:r w:rsidR="00664FAB" w:rsidRPr="007B4B66">
        <w:rPr>
          <w:b/>
          <w:sz w:val="28"/>
          <w:szCs w:val="28"/>
        </w:rPr>
        <w:tab/>
      </w:r>
      <w:r w:rsidR="00664FAB" w:rsidRPr="007B4B66">
        <w:rPr>
          <w:b/>
          <w:sz w:val="28"/>
          <w:szCs w:val="28"/>
        </w:rPr>
        <w:tab/>
      </w:r>
      <w:r w:rsidR="00664FAB" w:rsidRPr="007B4B66">
        <w:rPr>
          <w:b/>
          <w:sz w:val="28"/>
          <w:szCs w:val="28"/>
        </w:rPr>
        <w:tab/>
      </w:r>
      <w:r w:rsidR="00664FAB" w:rsidRPr="007B4B66">
        <w:rPr>
          <w:b/>
          <w:sz w:val="28"/>
          <w:szCs w:val="28"/>
        </w:rPr>
        <w:tab/>
      </w:r>
      <w:r w:rsidR="00664FAB" w:rsidRPr="007B4B66">
        <w:rPr>
          <w:b/>
          <w:sz w:val="28"/>
          <w:szCs w:val="28"/>
        </w:rPr>
        <w:tab/>
      </w:r>
      <w:r w:rsidR="00664FAB" w:rsidRPr="007B4B66">
        <w:rPr>
          <w:b/>
          <w:sz w:val="28"/>
          <w:szCs w:val="28"/>
        </w:rPr>
        <w:tab/>
      </w:r>
      <w:r w:rsidR="00664FAB" w:rsidRPr="007B4B66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</w:t>
      </w:r>
      <w:r w:rsidR="00664FAB" w:rsidRPr="007B4B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А. Искакова</w:t>
      </w:r>
    </w:p>
    <w:p w:rsidR="00664FAB" w:rsidRPr="007B4B66" w:rsidRDefault="00664FAB" w:rsidP="00664FAB">
      <w:pPr>
        <w:pStyle w:val="a3"/>
        <w:tabs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DC40CE" w:rsidRDefault="00664FAB" w:rsidP="00FC204B">
      <w:pPr>
        <w:pStyle w:val="a3"/>
        <w:tabs>
          <w:tab w:val="left" w:pos="426"/>
        </w:tabs>
        <w:spacing w:line="276" w:lineRule="auto"/>
        <w:ind w:left="0"/>
        <w:jc w:val="both"/>
      </w:pPr>
      <w:r w:rsidRPr="007B4B66">
        <w:rPr>
          <w:b/>
          <w:sz w:val="28"/>
          <w:szCs w:val="28"/>
        </w:rPr>
        <w:t>Секретарь</w:t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  <w:t>К. Абдыкарымова</w:t>
      </w:r>
      <w:bookmarkStart w:id="0" w:name="_GoBack"/>
      <w:bookmarkEnd w:id="0"/>
    </w:p>
    <w:sectPr w:rsidR="00DC40CE" w:rsidSect="00CF3C1C">
      <w:pgSz w:w="11906" w:h="16838" w:code="9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1F0"/>
    <w:multiLevelType w:val="hybridMultilevel"/>
    <w:tmpl w:val="F55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36B"/>
    <w:multiLevelType w:val="hybridMultilevel"/>
    <w:tmpl w:val="8146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048AC"/>
    <w:multiLevelType w:val="hybridMultilevel"/>
    <w:tmpl w:val="7702F5B2"/>
    <w:lvl w:ilvl="0" w:tplc="451486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5E3B83"/>
    <w:multiLevelType w:val="multilevel"/>
    <w:tmpl w:val="9E1E696C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FAB"/>
    <w:rsid w:val="00664FAB"/>
    <w:rsid w:val="00731D04"/>
    <w:rsid w:val="00B57E33"/>
    <w:rsid w:val="00DC40CE"/>
    <w:rsid w:val="00E4117A"/>
    <w:rsid w:val="00FC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F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4F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664F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F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4F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664F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Кулиев Рамиз Сахават-обл</cp:lastModifiedBy>
  <cp:revision>2</cp:revision>
  <cp:lastPrinted>2018-06-14T03:56:00Z</cp:lastPrinted>
  <dcterms:created xsi:type="dcterms:W3CDTF">2018-06-14T03:58:00Z</dcterms:created>
  <dcterms:modified xsi:type="dcterms:W3CDTF">2018-06-14T03:58:00Z</dcterms:modified>
</cp:coreProperties>
</file>